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DDE" w:rsidRDefault="00177660">
      <w:r>
        <w:t>IVY JEAN TUPAS</w:t>
      </w:r>
      <w:r>
        <w:tab/>
      </w:r>
      <w:r>
        <w:tab/>
        <w:t>BEED</w:t>
      </w:r>
      <w:r>
        <w:tab/>
        <w:t>(GENERALIST)</w:t>
      </w:r>
    </w:p>
    <w:p w:rsidR="00177660" w:rsidRDefault="00177660"/>
    <w:p w:rsidR="00544042" w:rsidRDefault="00544042"/>
    <w:p w:rsidR="00177660" w:rsidRDefault="00177660" w:rsidP="00177660">
      <w:pPr>
        <w:jc w:val="center"/>
      </w:pPr>
    </w:p>
    <w:p w:rsidR="00177660" w:rsidRDefault="00177660" w:rsidP="00A60041">
      <w:pPr>
        <w:jc w:val="center"/>
      </w:pPr>
      <w:r>
        <w:t>21</w:t>
      </w:r>
      <w:r w:rsidRPr="00177660">
        <w:rPr>
          <w:vertAlign w:val="superscript"/>
        </w:rPr>
        <w:t>st</w:t>
      </w:r>
      <w:r>
        <w:t xml:space="preserve"> CENTURY SKILLS</w:t>
      </w:r>
    </w:p>
    <w:p w:rsidR="003E4F85" w:rsidRDefault="003E4F85" w:rsidP="00177660">
      <w:pPr>
        <w:jc w:val="center"/>
      </w:pPr>
      <w:r>
        <w:t>These are following 21</w:t>
      </w:r>
      <w:r w:rsidRPr="00177660">
        <w:rPr>
          <w:vertAlign w:val="superscript"/>
        </w:rPr>
        <w:t>st</w:t>
      </w:r>
      <w:r>
        <w:t xml:space="preserve"> century skills I want to equip myself with, </w:t>
      </w:r>
    </w:p>
    <w:p w:rsidR="00544042" w:rsidRDefault="003E4F85" w:rsidP="00544042">
      <w:pPr>
        <w:pBdr>
          <w:bottom w:val="single" w:sz="12" w:space="1" w:color="auto"/>
        </w:pBdr>
        <w:jc w:val="center"/>
      </w:pPr>
      <w:r>
        <w:t>and for my students to acquire</w:t>
      </w:r>
      <w:r w:rsidR="00544042">
        <w:t>:</w:t>
      </w:r>
    </w:p>
    <w:p w:rsidR="00544042" w:rsidRDefault="00544042" w:rsidP="00544042">
      <w:pPr>
        <w:pBdr>
          <w:bottom w:val="single" w:sz="12" w:space="1" w:color="auto"/>
        </w:pBdr>
        <w:jc w:val="center"/>
      </w:pPr>
    </w:p>
    <w:p w:rsidR="00544042" w:rsidRDefault="00544042" w:rsidP="00544042">
      <w:pPr>
        <w:jc w:val="center"/>
      </w:pPr>
    </w:p>
    <w:p w:rsidR="00544042" w:rsidRDefault="008428AF" w:rsidP="00544042">
      <w:pPr>
        <w:jc w:val="center"/>
      </w:pPr>
      <w:r>
        <w:t>SCENARIO:</w:t>
      </w:r>
    </w:p>
    <w:p w:rsidR="008428AF" w:rsidRDefault="008428AF" w:rsidP="00544042">
      <w:pPr>
        <w:jc w:val="center"/>
      </w:pPr>
      <w:r>
        <w:t xml:space="preserve"> I am teaching in a grade three class of 50 at a public elementary </w:t>
      </w:r>
      <w:r w:rsidR="00A60041">
        <w:t xml:space="preserve">school </w:t>
      </w:r>
      <w:r w:rsidR="00544042">
        <w:t>downtown</w:t>
      </w:r>
      <w:r>
        <w:t xml:space="preserve">. The class is </w:t>
      </w:r>
      <w:r w:rsidR="00A60041">
        <w:t>composing</w:t>
      </w:r>
      <w:r w:rsidR="00544042">
        <w:t xml:space="preserve"> of 48</w:t>
      </w:r>
      <w:r>
        <w:t xml:space="preserve"> old students just residing within the city and </w:t>
      </w:r>
      <w:r w:rsidR="00544042">
        <w:t xml:space="preserve">2 </w:t>
      </w:r>
      <w:r>
        <w:t xml:space="preserve">transferees. </w:t>
      </w:r>
      <w:r w:rsidR="00544042">
        <w:t>One is</w:t>
      </w:r>
      <w:r>
        <w:t xml:space="preserve"> a </w:t>
      </w:r>
      <w:r w:rsidR="00544042">
        <w:t>foreign</w:t>
      </w:r>
      <w:r>
        <w:t>-transfer</w:t>
      </w:r>
      <w:r w:rsidR="00A60041">
        <w:t xml:space="preserve"> student from </w:t>
      </w:r>
      <w:r w:rsidR="00544042">
        <w:t>Japan and</w:t>
      </w:r>
      <w:r w:rsidR="00A60041">
        <w:t xml:space="preserve"> </w:t>
      </w:r>
      <w:r w:rsidR="00544042">
        <w:t xml:space="preserve">the other is </w:t>
      </w:r>
      <w:r w:rsidR="00A60041">
        <w:t xml:space="preserve">a scholar from </w:t>
      </w:r>
      <w:r w:rsidR="00544042">
        <w:t>a province where computers hasn’t still introduced yet.</w:t>
      </w:r>
    </w:p>
    <w:p w:rsidR="00544042" w:rsidRDefault="00544042" w:rsidP="00544042">
      <w:pPr>
        <w:pBdr>
          <w:bottom w:val="single" w:sz="12" w:space="1" w:color="auto"/>
        </w:pBdr>
      </w:pPr>
    </w:p>
    <w:p w:rsidR="00A35D06" w:rsidRDefault="00A35D06" w:rsidP="00544042"/>
    <w:p w:rsidR="00544042" w:rsidRDefault="00544042" w:rsidP="00544042">
      <w:pPr>
        <w:jc w:val="center"/>
      </w:pPr>
      <w:r w:rsidRPr="00544042">
        <w:rPr>
          <w:b/>
        </w:rPr>
        <w:t>FIRST:</w:t>
      </w:r>
      <w:r w:rsidR="00A35D06">
        <w:t xml:space="preserve"> </w:t>
      </w:r>
      <w:r w:rsidR="00A35D06" w:rsidRPr="00544042">
        <w:rPr>
          <w:i/>
        </w:rPr>
        <w:t>communication skil</w:t>
      </w:r>
      <w:r w:rsidR="00A35D06">
        <w:t xml:space="preserve">l. Communication connects people. And given </w:t>
      </w:r>
      <w:r>
        <w:t>their</w:t>
      </w:r>
      <w:r w:rsidR="00A35D06">
        <w:t xml:space="preserve"> differences, as early as grade three</w:t>
      </w:r>
      <w:r>
        <w:t>, I want to train them on how to be effective speakers by giving them activities such as story telling or reading activities that could help them boost their confidence in front the crowd, or even writing-a-diary assignment for them to express what they feel.</w:t>
      </w:r>
      <w:r w:rsidR="00D46C2C">
        <w:t xml:space="preserve"> And to always remind them that communication is not only about talking, but involves listening.</w:t>
      </w:r>
    </w:p>
    <w:p w:rsidR="00D46C2C" w:rsidRDefault="00D46C2C" w:rsidP="00544042">
      <w:pPr>
        <w:jc w:val="center"/>
      </w:pPr>
    </w:p>
    <w:p w:rsidR="00544042" w:rsidRDefault="00544042" w:rsidP="00544042">
      <w:pPr>
        <w:jc w:val="center"/>
      </w:pPr>
      <w:r w:rsidRPr="00544042">
        <w:rPr>
          <w:b/>
        </w:rPr>
        <w:t>SECOND:</w:t>
      </w:r>
      <w:r>
        <w:t xml:space="preserve"> </w:t>
      </w:r>
      <w:r w:rsidRPr="00544042">
        <w:rPr>
          <w:i/>
        </w:rPr>
        <w:t>Self-Direction.</w:t>
      </w:r>
      <w:r w:rsidR="00D46C2C">
        <w:t xml:space="preserve"> I want my students to acquire this skill for them to keep going. To push through something with a direction. I will not ask them to look ahead, but to use their knowledge effectively and be at their best in everything they do all the time. And let their weakness be their room for improvement and that I can be there for them, always.</w:t>
      </w:r>
    </w:p>
    <w:p w:rsidR="00D46C2C" w:rsidRDefault="00D46C2C" w:rsidP="00544042">
      <w:pPr>
        <w:jc w:val="center"/>
      </w:pPr>
    </w:p>
    <w:p w:rsidR="00D46C2C" w:rsidRDefault="00D46C2C" w:rsidP="00544042">
      <w:pPr>
        <w:jc w:val="center"/>
      </w:pPr>
      <w:r>
        <w:t xml:space="preserve">THIRD: Social Responsibility. Given their differences, I want them to be sensitive enough with their environment. This is </w:t>
      </w:r>
      <w:r w:rsidR="001D2648">
        <w:t>may take a hard time</w:t>
      </w:r>
      <w:r>
        <w:t xml:space="preserve"> because they are still considered “wild” (mostly).</w:t>
      </w:r>
      <w:r w:rsidR="001D2648">
        <w:t xml:space="preserve"> But I wasnt them to keep in mind that what they do may affect what surround them, and that they have to be responsible for it.</w:t>
      </w:r>
      <w:bookmarkStart w:id="0" w:name="_GoBack"/>
      <w:bookmarkEnd w:id="0"/>
    </w:p>
    <w:p w:rsidR="00D46C2C" w:rsidRDefault="00D46C2C" w:rsidP="00544042">
      <w:pPr>
        <w:jc w:val="center"/>
      </w:pPr>
    </w:p>
    <w:p w:rsidR="00D46C2C" w:rsidRPr="00544042" w:rsidRDefault="00D46C2C" w:rsidP="00544042">
      <w:pPr>
        <w:jc w:val="center"/>
      </w:pPr>
    </w:p>
    <w:sectPr w:rsidR="00D46C2C" w:rsidRPr="005440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660"/>
    <w:rsid w:val="00142DDE"/>
    <w:rsid w:val="00177660"/>
    <w:rsid w:val="001D2648"/>
    <w:rsid w:val="003E4F85"/>
    <w:rsid w:val="00544042"/>
    <w:rsid w:val="008428AF"/>
    <w:rsid w:val="00A35D06"/>
    <w:rsid w:val="00A42758"/>
    <w:rsid w:val="00A60041"/>
    <w:rsid w:val="00D4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243</Words>
  <Characters>1389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tupas</dc:creator>
  <cp:keywords/>
  <dc:description/>
  <cp:lastModifiedBy>tupas</cp:lastModifiedBy>
  <cp:revision>1</cp:revision>
  <dcterms:created xsi:type="dcterms:W3CDTF">2012-07-04T15:45:00Z</dcterms:created>
  <dcterms:modified xsi:type="dcterms:W3CDTF">2012-07-04T17:13:00Z</dcterms:modified>
</cp:coreProperties>
</file>